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6"/>
        <w:gridCol w:w="1344"/>
        <w:gridCol w:w="709"/>
        <w:gridCol w:w="846"/>
        <w:gridCol w:w="1155"/>
        <w:gridCol w:w="800"/>
        <w:gridCol w:w="2939"/>
      </w:tblGrid>
      <w:tr w:rsidR="002816D1" w:rsidRPr="006B2FBE" w:rsidTr="00D010F2">
        <w:trPr>
          <w:trHeight w:val="503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bookmarkStart w:id="0" w:name="OLE_LINK155"/>
            <w:bookmarkStart w:id="1" w:name="OLE_LINK136"/>
            <w:bookmarkStart w:id="2" w:name="OLE_LINK137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成都市青白江区中医医院</w:t>
            </w:r>
            <w:bookmarkEnd w:id="0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口腔CBCT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设备间改造项目工程报价表</w:t>
            </w:r>
          </w:p>
        </w:tc>
      </w:tr>
      <w:tr w:rsidR="002816D1" w:rsidRPr="006B2FBE" w:rsidTr="00D010F2">
        <w:trPr>
          <w:trHeight w:val="409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工程名称:成都市青白江区中医医院口腔CBCT设备间改造项目</w:t>
            </w:r>
          </w:p>
        </w:tc>
      </w:tr>
      <w:tr w:rsidR="002816D1" w:rsidRPr="006B2FBE" w:rsidTr="00D010F2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序号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名称及项目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单位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含税单价（元）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工程量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金额(元）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施工工艺</w:t>
            </w:r>
          </w:p>
        </w:tc>
      </w:tr>
      <w:tr w:rsidR="002816D1" w:rsidRPr="002816D1" w:rsidTr="00D010F2">
        <w:trPr>
          <w:trHeight w:val="13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射线防护平开</w:t>
            </w: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铅门施工</w:t>
            </w:r>
            <w:proofErr w:type="gramEnd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及安装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樘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防护处理，（门洞尺寸：900*2100），内部为镀锌全钢骨架，应用99.99%纯铅板制作，采用发泡工艺，使防护材料与表面不锈钢粘牢固成一个整体，外观为1.0mm</w:t>
            </w: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厚纯不锈钢</w:t>
            </w:r>
            <w:proofErr w:type="gramEnd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，</w:t>
            </w: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此铅门特点</w:t>
            </w:r>
            <w:proofErr w:type="gramEnd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：经久耐用，永不变形，美观大方，3mmpb）</w:t>
            </w:r>
          </w:p>
        </w:tc>
      </w:tr>
      <w:tr w:rsidR="002816D1" w:rsidRPr="002816D1" w:rsidTr="00D010F2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铅玻璃400*300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透光率高，挡射线能力强，3mmpb，铅玻璃一张。*（安装在门上）</w:t>
            </w:r>
          </w:p>
        </w:tc>
      </w:tr>
      <w:tr w:rsidR="002816D1" w:rsidRPr="002816D1" w:rsidTr="00D010F2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三面墙砌砖24</w:t>
            </w: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墙含硫酸钡</w:t>
            </w:r>
            <w:proofErr w:type="gramEnd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施工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21.50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三面墙砌砖24</w:t>
            </w: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墙含硫酸钡</w:t>
            </w:r>
            <w:proofErr w:type="gramEnd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，硫酸钡粉防护按比例施工3公分。</w:t>
            </w:r>
          </w:p>
        </w:tc>
      </w:tr>
      <w:tr w:rsidR="002816D1" w:rsidRPr="002816D1" w:rsidTr="00D010F2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门套及</w:t>
            </w:r>
            <w:proofErr w:type="gramEnd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安装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个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1.00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外观为1.0mm厚不锈钢材质，内部为射线防护铅板</w:t>
            </w:r>
          </w:p>
        </w:tc>
      </w:tr>
      <w:tr w:rsidR="002816D1" w:rsidRPr="002816D1" w:rsidTr="00D010F2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射线排气防护罩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个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射线排气防护罩</w:t>
            </w:r>
          </w:p>
        </w:tc>
      </w:tr>
      <w:tr w:rsidR="002816D1" w:rsidRPr="002816D1" w:rsidTr="00D010F2">
        <w:trPr>
          <w:trHeight w:val="5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proofErr w:type="gramStart"/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墙门壁乳胶漆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墙壁装饰材料</w:t>
            </w:r>
            <w:bookmarkStart w:id="3" w:name="_GoBack"/>
            <w:bookmarkEnd w:id="3"/>
          </w:p>
        </w:tc>
      </w:tr>
      <w:tr w:rsidR="002816D1" w:rsidRPr="006B2FBE" w:rsidTr="00D010F2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总合计：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 xml:space="preserve">　</w:t>
            </w:r>
          </w:p>
        </w:tc>
      </w:tr>
      <w:tr w:rsidR="002816D1" w:rsidRPr="006B2FBE" w:rsidTr="00D010F2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6D1" w:rsidRPr="006B2FBE" w:rsidRDefault="002816D1" w:rsidP="00D010F2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16D1" w:rsidRPr="006B2FBE" w:rsidRDefault="002816D1" w:rsidP="00D010F2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8"/>
              </w:rPr>
            </w:pP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注：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1、</w:t>
            </w: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本项目包工包料，并含运输费、税费等，施工内容包含拆除项目及安装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。2、付款单位：</w:t>
            </w:r>
            <w:r w:rsidRPr="006B2FBE"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成都市青白江区中医医院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8"/>
              </w:rPr>
              <w:t>。3、</w:t>
            </w:r>
            <w:r>
              <w:rPr>
                <w:rFonts w:ascii="仿宋" w:eastAsia="仿宋" w:hAnsi="仿宋" w:hint="eastAsia"/>
                <w:bCs/>
                <w:color w:val="000000" w:themeColor="text1"/>
              </w:rPr>
              <w:t>成交单位需向采购人缴纳不低于合同金额8%的项目管理费。</w:t>
            </w:r>
            <w:r w:rsidRPr="006B2FBE">
              <w:rPr>
                <w:rFonts w:ascii="方正仿宋简体" w:eastAsia="方正仿宋简体" w:hAnsi="方正仿宋简体" w:cs="方正仿宋简体"/>
                <w:kern w:val="0"/>
                <w:szCs w:val="28"/>
              </w:rPr>
              <w:t xml:space="preserve"> </w:t>
            </w:r>
          </w:p>
        </w:tc>
      </w:tr>
      <w:bookmarkEnd w:id="1"/>
      <w:bookmarkEnd w:id="2"/>
    </w:tbl>
    <w:p w:rsidR="00C5321E" w:rsidRPr="002816D1" w:rsidRDefault="00C5321E"/>
    <w:sectPr w:rsidR="00C5321E" w:rsidRPr="0028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2D" w:rsidRDefault="00B8622D" w:rsidP="002816D1">
      <w:r>
        <w:separator/>
      </w:r>
    </w:p>
  </w:endnote>
  <w:endnote w:type="continuationSeparator" w:id="0">
    <w:p w:rsidR="00B8622D" w:rsidRDefault="00B8622D" w:rsidP="0028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2D" w:rsidRDefault="00B8622D" w:rsidP="002816D1">
      <w:r>
        <w:separator/>
      </w:r>
    </w:p>
  </w:footnote>
  <w:footnote w:type="continuationSeparator" w:id="0">
    <w:p w:rsidR="00B8622D" w:rsidRDefault="00B8622D" w:rsidP="0028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E2"/>
    <w:rsid w:val="002816D1"/>
    <w:rsid w:val="00B8622D"/>
    <w:rsid w:val="00C5321E"/>
    <w:rsid w:val="00F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6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6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hbtwzx@163.com</dc:creator>
  <cp:keywords/>
  <dc:description/>
  <cp:lastModifiedBy>hbtwzx@163.com</cp:lastModifiedBy>
  <cp:revision>2</cp:revision>
  <dcterms:created xsi:type="dcterms:W3CDTF">2025-10-28T08:41:00Z</dcterms:created>
  <dcterms:modified xsi:type="dcterms:W3CDTF">2025-10-28T08:42:00Z</dcterms:modified>
</cp:coreProperties>
</file>